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87" w:rsidRDefault="00AD758B">
      <w:r>
        <w:t>VPRAŠANJE PONUDNIKA ŠT. 5</w:t>
      </w:r>
    </w:p>
    <w:p w:rsidR="00AD758B" w:rsidRDefault="00AD758B">
      <w:r>
        <w:t>Oddano: 2.10.2015, 12:56</w:t>
      </w:r>
      <w:r>
        <w:br/>
        <w:t>Spoštovani,</w:t>
      </w:r>
      <w:r>
        <w:br/>
        <w:t>glede na vaš odgovor, ki ste ga podali na zastavljeno vprašanje glede definicije "dnevnega nadomestila in aktivnega zdravljenja" dajemo naslednjo pripombo. Dnevno nadomestilo je namenjeno pokrivanju izpada dohodka med osebnim dohodkom zavarovanca in znižanim dohodkom, ki ga zavarovanec prejme zaradi odsotnosti od dela zaradi zdravljenja po nezgodi. Iz vašega odgovora in zahteve, ki jo imate v razpisni dokumentaciji izhaja, da se dnevno nadomestilo izplača tudi za čas, ko delavec opravlja svoje delo in dobi zato plačilo in zaradi tega ne utrpi izpada dohodka za povrh pa se mu izplača dnevno nadomestilo. Takšno dejanje na podlagi omenjene zahteve je v nasprotju z enim od osnovnih načel v zavarovalništvu to je načelo prepoved obogatitve.</w:t>
      </w:r>
      <w:r>
        <w:br/>
      </w:r>
      <w:r>
        <w:br/>
      </w:r>
      <w:proofErr w:type="spellStart"/>
      <w:r>
        <w:t>lp</w:t>
      </w:r>
      <w:proofErr w:type="spellEnd"/>
    </w:p>
    <w:p w:rsidR="00AD758B" w:rsidRDefault="00AD758B"/>
    <w:p w:rsidR="00AD758B" w:rsidRDefault="00AD758B">
      <w:r>
        <w:t>ODGOVOR:</w:t>
      </w:r>
    </w:p>
    <w:p w:rsidR="000C2709" w:rsidRDefault="000C2709" w:rsidP="000C2709">
      <w:r>
        <w:t>Spoštovani,</w:t>
      </w:r>
    </w:p>
    <w:p w:rsidR="000C2709" w:rsidRPr="0010482B" w:rsidRDefault="000C2709" w:rsidP="000C2709">
      <w:r>
        <w:t>n</w:t>
      </w:r>
      <w:r w:rsidRPr="0010482B">
        <w:t>apisali smo:</w:t>
      </w:r>
    </w:p>
    <w:p w:rsidR="000C2709" w:rsidRPr="0010482B" w:rsidRDefault="000C2709" w:rsidP="000C2709">
      <w:r w:rsidRPr="0010482B">
        <w:t xml:space="preserve">»Aktivno zdravljenje«  je čas, ki je potreben, da se pozdravi določeno poškodbo skladno s priporočili Zavoda za zdravstveno zavarovanje in oceno zdravnika cenzorja na podlagi medicinske dokumentacije </w:t>
      </w:r>
      <w:proofErr w:type="spellStart"/>
      <w:r w:rsidRPr="0010482B">
        <w:t>npr.pri</w:t>
      </w:r>
      <w:proofErr w:type="spellEnd"/>
      <w:r w:rsidRPr="0010482B">
        <w:t xml:space="preserve"> določenih poškodbah ni potrebno, da oškodovanec ostaja na 8 urni  bolniški odsotnosti , da se mu poškodba celi- npr. Razne opornice, polovične bolniške zaradi različnih razlogov po oceni zdravnika cenzorja in v primerih ko se koristi za čas odsotnosti dopust in ne bolniški </w:t>
      </w:r>
      <w:proofErr w:type="spellStart"/>
      <w:r w:rsidRPr="0010482B">
        <w:t>stalež</w:t>
      </w:r>
      <w:proofErr w:type="spellEnd"/>
      <w:r w:rsidRPr="0010482B">
        <w:t xml:space="preserve">. </w:t>
      </w:r>
    </w:p>
    <w:p w:rsidR="000C2709" w:rsidRPr="0010482B" w:rsidRDefault="000C2709" w:rsidP="000C2709">
      <w:r w:rsidRPr="0010482B">
        <w:t xml:space="preserve">Naša obrazložitev je bila le okvirna in ni osnova za izplačilo odškodnino in  jo je potrebno tudi tako tolmačit. Število dni aktivnega </w:t>
      </w:r>
      <w:proofErr w:type="spellStart"/>
      <w:r w:rsidRPr="0010482B">
        <w:t>zdravjenja</w:t>
      </w:r>
      <w:proofErr w:type="spellEnd"/>
      <w:r w:rsidRPr="0010482B">
        <w:t xml:space="preserve"> se določa na podlagi predloženih </w:t>
      </w:r>
      <w:proofErr w:type="spellStart"/>
      <w:r w:rsidRPr="0010482B">
        <w:t>zdravnških</w:t>
      </w:r>
      <w:proofErr w:type="spellEnd"/>
      <w:r w:rsidRPr="0010482B">
        <w:t xml:space="preserve"> izvidih s popolno diagnozo, natančnim podatkom kdaj se je zavarovanec pričel zdraviti, dokazila od kdaj do kdaj ni bil sposoben za normalno opravljanje svojih rednih delovnih nalog. Določitev aktivnih dni zdravljenja je tako prepuščeno zdravniku cenzorju oz. bolniškemu listu </w:t>
      </w:r>
      <w:r>
        <w:t xml:space="preserve">in </w:t>
      </w:r>
      <w:r w:rsidRPr="0010482B">
        <w:t>pogojem iz splošnih pogojev</w:t>
      </w:r>
      <w:r>
        <w:t xml:space="preserve"> v kolikor niso v nasprotju z preje napisanim</w:t>
      </w:r>
      <w:r w:rsidRPr="0010482B">
        <w:t xml:space="preserve">. Ravno tako želimo, da se lahko izplača dnevna odškodnina v primeru </w:t>
      </w:r>
      <w:r>
        <w:t xml:space="preserve">imobilizacije . V tem primeru se število dni dnevnega nadomestila prepusti v določitev </w:t>
      </w:r>
      <w:r w:rsidRPr="0010482B">
        <w:t xml:space="preserve">zdravnika cenzorja.  </w:t>
      </w:r>
    </w:p>
    <w:p w:rsidR="000C2709" w:rsidRDefault="000C2709" w:rsidP="000C2709">
      <w:proofErr w:type="spellStart"/>
      <w:r w:rsidRPr="0010482B">
        <w:t>Povdariti</w:t>
      </w:r>
      <w:proofErr w:type="spellEnd"/>
      <w:r w:rsidRPr="0010482B">
        <w:t xml:space="preserve"> moramo, da je dnevno nadomestilo odškodnina, ki jo  prejme zavarovanec v času aktivnega zdravljenja in to ne smemo enačiti z pokrivanjem izpada dohodka zaradi nezgode. </w:t>
      </w:r>
    </w:p>
    <w:p w:rsidR="00227925" w:rsidRPr="0010482B" w:rsidRDefault="00227925" w:rsidP="000C2709">
      <w:r>
        <w:t>Naročnik je to obliko zavarovanja v preteklosti že imel in jo je tudi uporabil.</w:t>
      </w:r>
      <w:bookmarkStart w:id="0" w:name="_GoBack"/>
      <w:bookmarkEnd w:id="0"/>
    </w:p>
    <w:p w:rsidR="000C2709" w:rsidRDefault="000C2709"/>
    <w:sectPr w:rsidR="000C2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8B"/>
    <w:rsid w:val="000C2709"/>
    <w:rsid w:val="00227925"/>
    <w:rsid w:val="00452187"/>
    <w:rsid w:val="00AD75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dcterms:created xsi:type="dcterms:W3CDTF">2015-10-02T11:19:00Z</dcterms:created>
  <dcterms:modified xsi:type="dcterms:W3CDTF">2015-10-05T12:07:00Z</dcterms:modified>
</cp:coreProperties>
</file>